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85E3C" w14:textId="4AE80701" w:rsidR="00B52ACE" w:rsidRDefault="00000000">
      <w:pPr>
        <w:pBdr>
          <w:top w:val="nil"/>
          <w:left w:val="nil"/>
          <w:bottom w:val="nil"/>
          <w:right w:val="nil"/>
          <w:between w:val="nil"/>
        </w:pBdr>
        <w:tabs>
          <w:tab w:val="center" w:pos="4680"/>
          <w:tab w:val="right" w:pos="9360"/>
        </w:tabs>
        <w:spacing w:after="0" w:line="240" w:lineRule="auto"/>
        <w:rPr>
          <w:b/>
          <w:color w:val="C00000"/>
          <w:sz w:val="28"/>
          <w:szCs w:val="28"/>
        </w:rPr>
      </w:pPr>
      <w:r>
        <w:rPr>
          <w:b/>
          <w:color w:val="C00000"/>
          <w:sz w:val="28"/>
          <w:szCs w:val="28"/>
        </w:rPr>
        <w:tab/>
      </w:r>
      <w:r>
        <w:rPr>
          <w:b/>
          <w:color w:val="C00000"/>
          <w:sz w:val="28"/>
          <w:szCs w:val="28"/>
        </w:rPr>
        <w:tab/>
      </w:r>
    </w:p>
    <w:p w14:paraId="3A240069" w14:textId="77777777" w:rsidR="00B52ACE" w:rsidRDefault="00B52ACE"/>
    <w:tbl>
      <w:tblPr>
        <w:tblStyle w:val="a"/>
        <w:tblW w:w="93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070"/>
        <w:gridCol w:w="7280"/>
      </w:tblGrid>
      <w:tr w:rsidR="00B52ACE" w14:paraId="42691F49" w14:textId="77777777">
        <w:tc>
          <w:tcPr>
            <w:tcW w:w="2070" w:type="dxa"/>
          </w:tcPr>
          <w:p w14:paraId="1230831B" w14:textId="77777777" w:rsidR="00B52ACE" w:rsidRDefault="00000000">
            <w:pPr>
              <w:rPr>
                <w:b/>
                <w:sz w:val="28"/>
                <w:szCs w:val="28"/>
              </w:rPr>
            </w:pPr>
            <w:r>
              <w:rPr>
                <w:b/>
                <w:sz w:val="28"/>
                <w:szCs w:val="28"/>
              </w:rPr>
              <w:t xml:space="preserve">Project Name </w:t>
            </w:r>
          </w:p>
        </w:tc>
        <w:tc>
          <w:tcPr>
            <w:tcW w:w="7280" w:type="dxa"/>
          </w:tcPr>
          <w:p w14:paraId="6A2256CE" w14:textId="69BFECC9" w:rsidR="00B52ACE" w:rsidRDefault="00DE7CDD">
            <w:pPr>
              <w:rPr>
                <w:b/>
                <w:sz w:val="28"/>
                <w:szCs w:val="28"/>
              </w:rPr>
            </w:pPr>
            <w:r w:rsidRPr="00DE7CDD">
              <w:rPr>
                <w:b/>
                <w:bCs/>
                <w:sz w:val="28"/>
                <w:szCs w:val="28"/>
              </w:rPr>
              <w:t>Topographic Exploration Cave Vehicle (TEC-V)</w:t>
            </w:r>
          </w:p>
        </w:tc>
      </w:tr>
      <w:tr w:rsidR="00B52ACE" w14:paraId="0B1A02E2" w14:textId="77777777">
        <w:tc>
          <w:tcPr>
            <w:tcW w:w="2070" w:type="dxa"/>
          </w:tcPr>
          <w:p w14:paraId="55E2166D" w14:textId="77777777" w:rsidR="00B52ACE" w:rsidRDefault="00000000">
            <w:pPr>
              <w:rPr>
                <w:sz w:val="24"/>
                <w:szCs w:val="24"/>
              </w:rPr>
            </w:pPr>
            <w:r>
              <w:rPr>
                <w:sz w:val="24"/>
                <w:szCs w:val="24"/>
              </w:rPr>
              <w:t>Team Lead:</w:t>
            </w:r>
          </w:p>
        </w:tc>
        <w:tc>
          <w:tcPr>
            <w:tcW w:w="7280" w:type="dxa"/>
          </w:tcPr>
          <w:p w14:paraId="5D832472" w14:textId="2B1F015F" w:rsidR="00B52ACE" w:rsidRDefault="00DE7CDD">
            <w:pPr>
              <w:rPr>
                <w:sz w:val="24"/>
                <w:szCs w:val="24"/>
              </w:rPr>
            </w:pPr>
            <w:r>
              <w:rPr>
                <w:sz w:val="24"/>
                <w:szCs w:val="24"/>
              </w:rPr>
              <w:t>Michael Dowling</w:t>
            </w:r>
          </w:p>
        </w:tc>
      </w:tr>
      <w:tr w:rsidR="00B52ACE" w14:paraId="0A4F82DC" w14:textId="77777777">
        <w:tc>
          <w:tcPr>
            <w:tcW w:w="2070" w:type="dxa"/>
          </w:tcPr>
          <w:p w14:paraId="7FED46EE" w14:textId="77777777" w:rsidR="00B52ACE" w:rsidRDefault="00000000">
            <w:pPr>
              <w:rPr>
                <w:sz w:val="24"/>
                <w:szCs w:val="24"/>
              </w:rPr>
            </w:pPr>
            <w:r>
              <w:rPr>
                <w:sz w:val="24"/>
                <w:szCs w:val="24"/>
              </w:rPr>
              <w:t xml:space="preserve">Team Member(s): </w:t>
            </w:r>
          </w:p>
        </w:tc>
        <w:tc>
          <w:tcPr>
            <w:tcW w:w="7280" w:type="dxa"/>
          </w:tcPr>
          <w:p w14:paraId="4CC70675" w14:textId="34710D2F" w:rsidR="00B52ACE" w:rsidRDefault="00DE7CDD">
            <w:pPr>
              <w:rPr>
                <w:sz w:val="24"/>
                <w:szCs w:val="24"/>
              </w:rPr>
            </w:pPr>
            <w:r w:rsidRPr="00DE7CDD">
              <w:rPr>
                <w:sz w:val="24"/>
                <w:szCs w:val="24"/>
              </w:rPr>
              <w:t>Michael Dowling, Zealand Brennan, Stephen Coster, Gabor Papp, Henry Hill</w:t>
            </w:r>
          </w:p>
        </w:tc>
      </w:tr>
      <w:tr w:rsidR="00B52ACE" w14:paraId="795F68D1" w14:textId="77777777">
        <w:tc>
          <w:tcPr>
            <w:tcW w:w="2070" w:type="dxa"/>
          </w:tcPr>
          <w:p w14:paraId="275BE8EC" w14:textId="77777777" w:rsidR="00B52ACE" w:rsidRDefault="00000000">
            <w:pPr>
              <w:rPr>
                <w:sz w:val="24"/>
                <w:szCs w:val="24"/>
              </w:rPr>
            </w:pPr>
            <w:r>
              <w:rPr>
                <w:sz w:val="24"/>
                <w:szCs w:val="24"/>
              </w:rPr>
              <w:t xml:space="preserve">Faculty Advisor(s): </w:t>
            </w:r>
          </w:p>
        </w:tc>
        <w:tc>
          <w:tcPr>
            <w:tcW w:w="7280" w:type="dxa"/>
          </w:tcPr>
          <w:p w14:paraId="0C0365A7" w14:textId="74693ED6" w:rsidR="00B52ACE" w:rsidRDefault="00092163">
            <w:pPr>
              <w:rPr>
                <w:sz w:val="24"/>
                <w:szCs w:val="24"/>
              </w:rPr>
            </w:pPr>
            <w:r>
              <w:rPr>
                <w:sz w:val="24"/>
                <w:szCs w:val="24"/>
              </w:rPr>
              <w:t xml:space="preserve">Dr. </w:t>
            </w:r>
            <w:r w:rsidRPr="00092163">
              <w:rPr>
                <w:sz w:val="24"/>
                <w:szCs w:val="24"/>
              </w:rPr>
              <w:t>Marius Silaghi, Dept. of Electrical Engineering and Computer Science, Florida Institute of Technology</w:t>
            </w:r>
          </w:p>
        </w:tc>
      </w:tr>
    </w:tbl>
    <w:p w14:paraId="5C45201F" w14:textId="77777777" w:rsidR="00B52ACE" w:rsidRDefault="00B52ACE">
      <w:pPr>
        <w:spacing w:after="0"/>
        <w:rPr>
          <w:b/>
          <w:sz w:val="24"/>
          <w:szCs w:val="24"/>
        </w:rPr>
      </w:pPr>
    </w:p>
    <w:p w14:paraId="05FE4DE4" w14:textId="54EF93B9" w:rsidR="004B4654" w:rsidRPr="008360DD" w:rsidRDefault="004B4654" w:rsidP="004B4654">
      <w:pPr>
        <w:spacing w:after="0"/>
        <w:rPr>
          <w:b/>
          <w:bCs/>
        </w:rPr>
      </w:pPr>
      <w:r w:rsidRPr="008360DD">
        <w:rPr>
          <w:b/>
          <w:bCs/>
        </w:rPr>
        <w:t>Project Description:</w:t>
      </w:r>
    </w:p>
    <w:p w14:paraId="07FEC6E6" w14:textId="0378D8AB" w:rsidR="004B4654" w:rsidRPr="008360DD" w:rsidRDefault="004B4654" w:rsidP="00F27957">
      <w:pPr>
        <w:spacing w:after="0"/>
        <w:ind w:firstLine="720"/>
      </w:pPr>
      <w:r w:rsidRPr="008360DD">
        <w:t>The Topographic Exploration Cave Vehicle (TEC-V) project is an endeavor aimed at advancing the capabilities of underwater exploration with a specialized focus on detailed cave mapping. Confronting the intricate design problem of navigating and mapping submerged cave systems, our team tackled several major challenges, including the development of a software interface for real-time data visualization and the integration of sonar technology for environmental scanning.</w:t>
      </w:r>
    </w:p>
    <w:p w14:paraId="0A9B45FC" w14:textId="77777777" w:rsidR="008360DD" w:rsidRPr="008360DD" w:rsidRDefault="008360DD" w:rsidP="008F30EE">
      <w:pPr>
        <w:spacing w:after="0"/>
        <w:ind w:firstLine="720"/>
      </w:pPr>
    </w:p>
    <w:p w14:paraId="14D59910" w14:textId="2AAEAFCE" w:rsidR="004B4654" w:rsidRPr="008360DD" w:rsidRDefault="004B4654" w:rsidP="008F30EE">
      <w:pPr>
        <w:spacing w:after="0"/>
        <w:ind w:firstLine="720"/>
      </w:pPr>
      <w:r w:rsidRPr="008360DD">
        <w:t>Innovative solution methods were employed, leveraging the Python programming language for sonar data acquisition and JavaScript for rendering the 3D visual interface. We introduced data analysis techniques to process telemetry and sonar information, translating raw measurements into an interactive three-dimensional cave model. This model enables comprehensive understanding and navigation of the cave’s inner workings.</w:t>
      </w:r>
    </w:p>
    <w:p w14:paraId="6ACD4103" w14:textId="77777777" w:rsidR="008360DD" w:rsidRPr="008360DD" w:rsidRDefault="008360DD" w:rsidP="008F30EE">
      <w:pPr>
        <w:spacing w:after="0"/>
        <w:ind w:firstLine="720"/>
      </w:pPr>
    </w:p>
    <w:p w14:paraId="652A3991" w14:textId="5F16FAD0" w:rsidR="004B4654" w:rsidRPr="008360DD" w:rsidRDefault="004B4654" w:rsidP="008F30EE">
      <w:pPr>
        <w:spacing w:after="0"/>
        <w:ind w:firstLine="720"/>
      </w:pPr>
      <w:r w:rsidRPr="008360DD">
        <w:t>The TEC-V project</w:t>
      </w:r>
      <w:r w:rsidR="001D79AE">
        <w:t xml:space="preserve"> goal was to utilize</w:t>
      </w:r>
      <w:r w:rsidRPr="008360DD">
        <w:t xml:space="preserve"> data analysis and the implementation of a user-friendly Cloud Plot web application</w:t>
      </w:r>
      <w:r w:rsidR="00433E12">
        <w:t>. T</w:t>
      </w:r>
      <w:r w:rsidRPr="008360DD">
        <w:t>he project underscores the feasibility of remote aquatic research. Future work anticipates the refinement of autonomous navigation algorithms and further integration with various sonar data formats, broadening the scope and application of this technology within marine sciences and beyond.</w:t>
      </w:r>
    </w:p>
    <w:p w14:paraId="1FEF53B5" w14:textId="77777777" w:rsidR="004B4654" w:rsidRPr="004B4654" w:rsidRDefault="004B4654" w:rsidP="004B4654">
      <w:pPr>
        <w:spacing w:after="0"/>
        <w:rPr>
          <w:sz w:val="24"/>
          <w:szCs w:val="24"/>
        </w:rPr>
      </w:pPr>
    </w:p>
    <w:p w14:paraId="6204522A" w14:textId="4A0A46A6" w:rsidR="00B52ACE" w:rsidRDefault="00B52ACE">
      <w:pPr>
        <w:spacing w:after="0"/>
      </w:pPr>
    </w:p>
    <w:p w14:paraId="5206C231" w14:textId="31B7009E" w:rsidR="00B52ACE" w:rsidRDefault="00BB3D69">
      <w:pPr>
        <w:spacing w:after="0"/>
        <w:rPr>
          <w:b/>
          <w:bCs/>
        </w:rPr>
      </w:pPr>
      <w:r w:rsidRPr="00BB3D69">
        <w:rPr>
          <w:sz w:val="24"/>
          <w:szCs w:val="24"/>
        </w:rPr>
        <w:t xml:space="preserve"> </w:t>
      </w:r>
      <w:r w:rsidR="0050330B" w:rsidRPr="0050330B">
        <w:rPr>
          <w:sz w:val="24"/>
          <w:szCs w:val="24"/>
        </w:rPr>
        <w:drawing>
          <wp:anchor distT="0" distB="0" distL="114300" distR="114300" simplePos="0" relativeHeight="251658240" behindDoc="1" locked="0" layoutInCell="1" allowOverlap="1" wp14:anchorId="6BD7A6DC" wp14:editId="73BC8BB6">
            <wp:simplePos x="0" y="0"/>
            <wp:positionH relativeFrom="margin">
              <wp:align>left</wp:align>
            </wp:positionH>
            <wp:positionV relativeFrom="paragraph">
              <wp:posOffset>3045460</wp:posOffset>
            </wp:positionV>
            <wp:extent cx="1100172" cy="619125"/>
            <wp:effectExtent l="0" t="0" r="5080" b="0"/>
            <wp:wrapTight wrapText="bothSides">
              <wp:wrapPolygon edited="0">
                <wp:start x="5986" y="0"/>
                <wp:lineTo x="0" y="4652"/>
                <wp:lineTo x="0" y="14622"/>
                <wp:lineTo x="8231" y="20603"/>
                <wp:lineTo x="13095" y="20603"/>
                <wp:lineTo x="21326" y="14622"/>
                <wp:lineTo x="21326" y="4652"/>
                <wp:lineTo x="14965" y="0"/>
                <wp:lineTo x="5986" y="0"/>
              </wp:wrapPolygon>
            </wp:wrapTight>
            <wp:docPr id="15" name="Picture 14" descr="A black and white logo&#10;&#10;Description automatically generated">
              <a:extLst xmlns:a="http://schemas.openxmlformats.org/drawingml/2006/main">
                <a:ext uri="{FF2B5EF4-FFF2-40B4-BE49-F238E27FC236}">
                  <a16:creationId xmlns:a16="http://schemas.microsoft.com/office/drawing/2014/main" id="{F89C5F4C-76D2-D0E0-6F98-E0E692116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black and white logo&#10;&#10;Description automatically generated">
                      <a:extLst>
                        <a:ext uri="{FF2B5EF4-FFF2-40B4-BE49-F238E27FC236}">
                          <a16:creationId xmlns:a16="http://schemas.microsoft.com/office/drawing/2014/main" id="{F89C5F4C-76D2-D0E0-6F98-E0E692116BF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0172" cy="619125"/>
                    </a:xfrm>
                    <a:prstGeom prst="rect">
                      <a:avLst/>
                    </a:prstGeom>
                  </pic:spPr>
                </pic:pic>
              </a:graphicData>
            </a:graphic>
          </wp:anchor>
        </w:drawing>
      </w:r>
      <w:r>
        <w:rPr>
          <w:b/>
          <w:bCs/>
        </w:rPr>
        <w:t>Cloud Plot Webpage:</w:t>
      </w:r>
      <w:r w:rsidR="009A7F02">
        <w:rPr>
          <w:b/>
          <w:bCs/>
        </w:rPr>
        <w:t xml:space="preserve"> </w:t>
      </w:r>
      <w:r w:rsidR="003F4509">
        <w:rPr>
          <w:b/>
          <w:bCs/>
        </w:rPr>
        <w:tab/>
      </w:r>
      <w:r w:rsidR="003F4509">
        <w:rPr>
          <w:b/>
          <w:bCs/>
        </w:rPr>
        <w:tab/>
      </w:r>
      <w:r w:rsidR="003F4509">
        <w:rPr>
          <w:b/>
          <w:bCs/>
        </w:rPr>
        <w:tab/>
      </w:r>
      <w:r w:rsidR="003F4509">
        <w:rPr>
          <w:b/>
          <w:bCs/>
        </w:rPr>
        <w:tab/>
      </w:r>
      <w:r w:rsidR="003F4509">
        <w:rPr>
          <w:b/>
          <w:bCs/>
        </w:rPr>
        <w:tab/>
      </w:r>
      <w:r w:rsidR="003F4509">
        <w:rPr>
          <w:b/>
          <w:bCs/>
        </w:rPr>
        <w:tab/>
      </w:r>
      <w:r w:rsidR="003F4509">
        <w:rPr>
          <w:b/>
          <w:bCs/>
        </w:rPr>
        <w:tab/>
        <w:t>Transposed Data</w:t>
      </w:r>
      <w:r w:rsidR="003F4509">
        <w:rPr>
          <w:b/>
          <w:bCs/>
        </w:rPr>
        <w:t>:</w:t>
      </w:r>
    </w:p>
    <w:p w14:paraId="5B6E3E9B" w14:textId="549F879C" w:rsidR="00BB3D69" w:rsidRDefault="003F4509">
      <w:pPr>
        <w:spacing w:after="0"/>
        <w:rPr>
          <w:b/>
          <w:bCs/>
        </w:rPr>
      </w:pPr>
      <w:r w:rsidRPr="00E71439">
        <w:rPr>
          <w:b/>
          <w:bCs/>
        </w:rPr>
        <w:drawing>
          <wp:anchor distT="0" distB="0" distL="114300" distR="114300" simplePos="0" relativeHeight="251660288" behindDoc="1" locked="0" layoutInCell="1" allowOverlap="1" wp14:anchorId="53925E87" wp14:editId="549D6934">
            <wp:simplePos x="0" y="0"/>
            <wp:positionH relativeFrom="column">
              <wp:posOffset>4088130</wp:posOffset>
            </wp:positionH>
            <wp:positionV relativeFrom="paragraph">
              <wp:posOffset>89535</wp:posOffset>
            </wp:positionV>
            <wp:extent cx="1674495" cy="1647825"/>
            <wp:effectExtent l="76200" t="76200" r="135255" b="142875"/>
            <wp:wrapTight wrapText="bothSides">
              <wp:wrapPolygon edited="0">
                <wp:start x="-491" y="-999"/>
                <wp:lineTo x="-983" y="-749"/>
                <wp:lineTo x="-983" y="22224"/>
                <wp:lineTo x="-491" y="23223"/>
                <wp:lineTo x="22608" y="23223"/>
                <wp:lineTo x="23099" y="19477"/>
                <wp:lineTo x="23099" y="3246"/>
                <wp:lineTo x="22608" y="-499"/>
                <wp:lineTo x="22608" y="-999"/>
                <wp:lineTo x="-491" y="-999"/>
              </wp:wrapPolygon>
            </wp:wrapTight>
            <wp:docPr id="5122" name="Picture 2" descr="An aerial view of a swimming pool&#10;&#10;Description automatically generated">
              <a:extLst xmlns:a="http://schemas.openxmlformats.org/drawingml/2006/main">
                <a:ext uri="{FF2B5EF4-FFF2-40B4-BE49-F238E27FC236}">
                  <a16:creationId xmlns:a16="http://schemas.microsoft.com/office/drawing/2014/main" id="{14FA0464-91AC-B5FD-98C9-381A99362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n aerial view of a swimming pool&#10;&#10;Description automatically generated">
                      <a:extLst>
                        <a:ext uri="{FF2B5EF4-FFF2-40B4-BE49-F238E27FC236}">
                          <a16:creationId xmlns:a16="http://schemas.microsoft.com/office/drawing/2014/main" id="{14FA0464-91AC-B5FD-98C9-381A993629C6}"/>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449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430497" w:rsidRPr="00BB3D69">
        <w:rPr>
          <w:sz w:val="24"/>
          <w:szCs w:val="24"/>
        </w:rPr>
        <w:drawing>
          <wp:anchor distT="0" distB="0" distL="114300" distR="114300" simplePos="0" relativeHeight="251659264" behindDoc="1" locked="0" layoutInCell="1" allowOverlap="1" wp14:anchorId="194D4B8C" wp14:editId="01A7160D">
            <wp:simplePos x="0" y="0"/>
            <wp:positionH relativeFrom="margin">
              <wp:posOffset>49530</wp:posOffset>
            </wp:positionH>
            <wp:positionV relativeFrom="paragraph">
              <wp:posOffset>13335</wp:posOffset>
            </wp:positionV>
            <wp:extent cx="3752850" cy="1772920"/>
            <wp:effectExtent l="0" t="0" r="0" b="0"/>
            <wp:wrapTight wrapText="bothSides">
              <wp:wrapPolygon edited="0">
                <wp:start x="0" y="0"/>
                <wp:lineTo x="0" y="21352"/>
                <wp:lineTo x="21490" y="21352"/>
                <wp:lineTo x="21490" y="0"/>
                <wp:lineTo x="0" y="0"/>
              </wp:wrapPolygon>
            </wp:wrapTight>
            <wp:docPr id="10" name="Picture 9" descr="A screenshot of a video game&#10;&#10;Description automatically generated">
              <a:extLst xmlns:a="http://schemas.openxmlformats.org/drawingml/2006/main">
                <a:ext uri="{FF2B5EF4-FFF2-40B4-BE49-F238E27FC236}">
                  <a16:creationId xmlns:a16="http://schemas.microsoft.com/office/drawing/2014/main" id="{6607F4B3-6E0E-7E59-4B98-D5309FC1C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video game&#10;&#10;Description automatically generated">
                      <a:extLst>
                        <a:ext uri="{FF2B5EF4-FFF2-40B4-BE49-F238E27FC236}">
                          <a16:creationId xmlns:a16="http://schemas.microsoft.com/office/drawing/2014/main" id="{6607F4B3-6E0E-7E59-4B98-D5309FC1C04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2850" cy="1772920"/>
                    </a:xfrm>
                    <a:prstGeom prst="rect">
                      <a:avLst/>
                    </a:prstGeom>
                  </pic:spPr>
                </pic:pic>
              </a:graphicData>
            </a:graphic>
            <wp14:sizeRelH relativeFrom="margin">
              <wp14:pctWidth>0</wp14:pctWidth>
            </wp14:sizeRelH>
            <wp14:sizeRelV relativeFrom="margin">
              <wp14:pctHeight>0</wp14:pctHeight>
            </wp14:sizeRelV>
          </wp:anchor>
        </w:drawing>
      </w:r>
    </w:p>
    <w:p w14:paraId="449C7165" w14:textId="36C6804F" w:rsidR="00BB3D69" w:rsidRDefault="00BB3D69">
      <w:pPr>
        <w:spacing w:after="0"/>
        <w:rPr>
          <w:b/>
          <w:bCs/>
        </w:rPr>
      </w:pPr>
    </w:p>
    <w:p w14:paraId="490F56EA" w14:textId="71C98CA4" w:rsidR="00BB3D69" w:rsidRDefault="00BB3D69">
      <w:pPr>
        <w:spacing w:after="0"/>
        <w:rPr>
          <w:b/>
          <w:bCs/>
        </w:rPr>
      </w:pPr>
    </w:p>
    <w:p w14:paraId="71F97D14" w14:textId="77777777" w:rsidR="00BB3D69" w:rsidRDefault="00BB3D69">
      <w:pPr>
        <w:spacing w:after="0"/>
        <w:rPr>
          <w:b/>
          <w:bCs/>
        </w:rPr>
      </w:pPr>
    </w:p>
    <w:p w14:paraId="3FDAE204" w14:textId="77777777" w:rsidR="00BB3D69" w:rsidRDefault="00BB3D69">
      <w:pPr>
        <w:spacing w:after="0"/>
        <w:rPr>
          <w:b/>
          <w:bCs/>
        </w:rPr>
      </w:pPr>
    </w:p>
    <w:p w14:paraId="4604BBF7" w14:textId="77777777" w:rsidR="00BB3D69" w:rsidRDefault="00BB3D69">
      <w:pPr>
        <w:spacing w:after="0"/>
        <w:rPr>
          <w:b/>
          <w:bCs/>
        </w:rPr>
      </w:pPr>
    </w:p>
    <w:p w14:paraId="5DC006A2" w14:textId="1BB4710C" w:rsidR="00BB3D69" w:rsidRDefault="00BB3D69">
      <w:pPr>
        <w:spacing w:after="0"/>
        <w:rPr>
          <w:b/>
          <w:bCs/>
        </w:rPr>
      </w:pPr>
    </w:p>
    <w:p w14:paraId="598A54F0" w14:textId="7902CC8C" w:rsidR="00BB3D69" w:rsidRDefault="00BB3D69">
      <w:pPr>
        <w:spacing w:after="0"/>
        <w:rPr>
          <w:b/>
          <w:bCs/>
        </w:rPr>
      </w:pPr>
    </w:p>
    <w:p w14:paraId="57F9367A" w14:textId="77777777" w:rsidR="00BB3D69" w:rsidRDefault="00BB3D69">
      <w:pPr>
        <w:spacing w:after="0"/>
        <w:rPr>
          <w:b/>
          <w:bCs/>
        </w:rPr>
      </w:pPr>
    </w:p>
    <w:p w14:paraId="6ED50C9B" w14:textId="77777777" w:rsidR="00BB3D69" w:rsidRDefault="00BB3D69">
      <w:pPr>
        <w:spacing w:after="0"/>
        <w:rPr>
          <w:b/>
          <w:bCs/>
        </w:rPr>
      </w:pPr>
    </w:p>
    <w:p w14:paraId="7E7E4239" w14:textId="1EC8281D" w:rsidR="00BB3D69" w:rsidRDefault="009A7F02">
      <w:pPr>
        <w:spacing w:after="0"/>
      </w:pPr>
      <w:r w:rsidRPr="009A7F02">
        <w:t xml:space="preserve">Figure 1: Cloud Plot Scan of Clemente </w:t>
      </w:r>
      <w:r w:rsidR="000D4990" w:rsidRPr="009A7F02">
        <w:t>at Florida Tech.</w:t>
      </w:r>
    </w:p>
    <w:p w14:paraId="1E7282F9" w14:textId="58F1B9FB" w:rsidR="003F4509" w:rsidRDefault="003F4509">
      <w:pPr>
        <w:spacing w:after="0"/>
      </w:pPr>
      <w:r>
        <w:t>Figure 2</w:t>
      </w:r>
      <w:r w:rsidR="00424630">
        <w:t xml:space="preserve">: Vertically transposed data points over </w:t>
      </w:r>
      <w:r w:rsidR="00FD00DB">
        <w:t xml:space="preserve">Google maps image of Clemente Pool. </w:t>
      </w:r>
    </w:p>
    <w:p w14:paraId="6FE8FD99" w14:textId="77777777" w:rsidR="0030572E" w:rsidRDefault="0030572E">
      <w:pPr>
        <w:spacing w:after="0"/>
      </w:pPr>
    </w:p>
    <w:p w14:paraId="6F153AA9" w14:textId="77777777" w:rsidR="0030572E" w:rsidRDefault="0030572E">
      <w:pPr>
        <w:spacing w:after="0"/>
      </w:pPr>
    </w:p>
    <w:p w14:paraId="522C0CE9" w14:textId="7E6F10BE" w:rsidR="0030572E" w:rsidRPr="009A7F02" w:rsidRDefault="0030572E">
      <w:pPr>
        <w:spacing w:after="0"/>
        <w:rPr>
          <w:sz w:val="24"/>
          <w:szCs w:val="24"/>
        </w:rPr>
      </w:pPr>
      <w:r>
        <w:rPr>
          <w:b/>
          <w:bCs/>
        </w:rPr>
        <w:t>Team Logo:</w:t>
      </w:r>
    </w:p>
    <w:sectPr w:rsidR="0030572E" w:rsidRPr="009A7F02">
      <w:pgSz w:w="12240" w:h="15840"/>
      <w:pgMar w:top="432" w:right="1152" w:bottom="432" w:left="1152" w:header="72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5B4A11D-9FD0-4489-967D-F616A52B6C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04EF97-7F25-4C3D-80CC-26B3FC758E68}"/>
    <w:embedBold r:id="rId3" w:fontKey="{D9A95E45-CF6C-49BC-BA9C-619B1BBD37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B754E2B-D264-47C4-B9F5-FBD750659FFC}"/>
    <w:embedItalic r:id="rId5" w:fontKey="{C4FA9A7B-F7FA-47B9-B257-3F9AE1AA1FF6}"/>
  </w:font>
  <w:font w:name="Cambria">
    <w:panose1 w:val="02040503050406030204"/>
    <w:charset w:val="00"/>
    <w:family w:val="roman"/>
    <w:pitch w:val="variable"/>
    <w:sig w:usb0="E00006FF" w:usb1="420024FF" w:usb2="02000000" w:usb3="00000000" w:csb0="0000019F" w:csb1="00000000"/>
    <w:embedRegular r:id="rId6" w:fontKey="{8AB3BC4E-20CA-474D-89EA-967222C4B8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11BC4"/>
    <w:multiLevelType w:val="multilevel"/>
    <w:tmpl w:val="DBDC2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5178E6"/>
    <w:multiLevelType w:val="multilevel"/>
    <w:tmpl w:val="BF64F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096445">
    <w:abstractNumId w:val="0"/>
  </w:num>
  <w:num w:numId="2" w16cid:durableId="1351831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ACE"/>
    <w:rsid w:val="00092163"/>
    <w:rsid w:val="000D4990"/>
    <w:rsid w:val="001D79AE"/>
    <w:rsid w:val="002D0BA3"/>
    <w:rsid w:val="0030572E"/>
    <w:rsid w:val="003F4509"/>
    <w:rsid w:val="00424630"/>
    <w:rsid w:val="00430497"/>
    <w:rsid w:val="00433E12"/>
    <w:rsid w:val="004B4654"/>
    <w:rsid w:val="0050330B"/>
    <w:rsid w:val="00661535"/>
    <w:rsid w:val="008360DD"/>
    <w:rsid w:val="008F30EE"/>
    <w:rsid w:val="009A7F02"/>
    <w:rsid w:val="00B52ACE"/>
    <w:rsid w:val="00BB3D69"/>
    <w:rsid w:val="00C7239D"/>
    <w:rsid w:val="00DE7CDD"/>
    <w:rsid w:val="00E71439"/>
    <w:rsid w:val="00F27957"/>
    <w:rsid w:val="00FD00DB"/>
    <w:rsid w:val="00FE6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C8D0"/>
  <w15:docId w15:val="{131A01EF-4390-4854-A0A8-A2069F9C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286939">
      <w:bodyDiv w:val="1"/>
      <w:marLeft w:val="0"/>
      <w:marRight w:val="0"/>
      <w:marTop w:val="0"/>
      <w:marBottom w:val="0"/>
      <w:divBdr>
        <w:top w:val="none" w:sz="0" w:space="0" w:color="auto"/>
        <w:left w:val="none" w:sz="0" w:space="0" w:color="auto"/>
        <w:bottom w:val="none" w:sz="0" w:space="0" w:color="auto"/>
        <w:right w:val="none" w:sz="0" w:space="0" w:color="auto"/>
      </w:divBdr>
    </w:div>
    <w:div w:id="1528182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HRDraYLV9VJM0CZy3qXvMvBmKg==">CgMxLjA4AHIhMVVpcVliRjI5eDJKWHA4dE5sWktsVnluZUhvYTAxVDlH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 Elliott</dc:creator>
  <cp:lastModifiedBy>Jolie Elliott</cp:lastModifiedBy>
  <cp:revision>23</cp:revision>
  <dcterms:created xsi:type="dcterms:W3CDTF">2024-04-12T23:48:00Z</dcterms:created>
  <dcterms:modified xsi:type="dcterms:W3CDTF">2024-04-13T01:53:00Z</dcterms:modified>
</cp:coreProperties>
</file>